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EA" w:rsidRDefault="00A07CEA" w:rsidP="00A7151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959896" cy="914400"/>
            <wp:effectExtent l="19050" t="0" r="0" b="0"/>
            <wp:docPr id="1" name="Picture 1" descr="C:\Users\User\Desktop\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42" cy="91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FD0" w:rsidRPr="00A07CEA" w:rsidRDefault="00A7151C" w:rsidP="00A07CE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07CEA">
        <w:rPr>
          <w:rFonts w:ascii="TH SarabunIT๙" w:hAnsi="TH SarabunIT๙" w:cs="TH SarabunIT๙"/>
          <w:b/>
          <w:bCs/>
          <w:sz w:val="40"/>
          <w:szCs w:val="40"/>
          <w:cs/>
        </w:rPr>
        <w:t>มาตรการเผยแพร่ข้อมูลต่อสาธารณะ</w:t>
      </w:r>
    </w:p>
    <w:p w:rsidR="00A7151C" w:rsidRPr="00A07CEA" w:rsidRDefault="00A7151C" w:rsidP="00A07C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7CEA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6E16FD" w:rsidRPr="00A07CEA" w:rsidRDefault="00A7151C" w:rsidP="00A07CEA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07CEA">
        <w:rPr>
          <w:rFonts w:ascii="TH SarabunIT๙" w:hAnsi="TH SarabunIT๙" w:cs="TH SarabunIT๙"/>
          <w:sz w:val="32"/>
          <w:szCs w:val="32"/>
        </w:rPr>
        <w:tab/>
      </w:r>
      <w:r w:rsidR="00A07CEA">
        <w:rPr>
          <w:rFonts w:ascii="TH SarabunIT๙" w:hAnsi="TH SarabunIT๙" w:cs="TH SarabunIT๙"/>
          <w:sz w:val="32"/>
          <w:szCs w:val="32"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>มาตรการเผยแพร่ข้อมูลต่อสาธารณะของ</w:t>
      </w:r>
      <w:r w:rsidR="00A07CE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A07CEA">
        <w:rPr>
          <w:rFonts w:ascii="TH SarabunIT๙" w:hAnsi="TH SarabunIT๙" w:cs="TH SarabunIT๙"/>
          <w:sz w:val="32"/>
          <w:szCs w:val="32"/>
          <w:cs/>
        </w:rPr>
        <w:t>ตำบลท่างิ้ว กำหนดขึ้นเพื่อการอำนวยความสะดวก</w:t>
      </w:r>
      <w:r w:rsidR="002A3BBA" w:rsidRPr="00A07CEA">
        <w:rPr>
          <w:rFonts w:ascii="TH SarabunIT๙" w:hAnsi="TH SarabunIT๙" w:cs="TH SarabunIT๙"/>
          <w:sz w:val="32"/>
          <w:szCs w:val="32"/>
          <w:cs/>
        </w:rPr>
        <w:t>กร</w:t>
      </w:r>
      <w:r w:rsidRPr="00A07CEA">
        <w:rPr>
          <w:rFonts w:ascii="TH SarabunIT๙" w:hAnsi="TH SarabunIT๙" w:cs="TH SarabunIT๙"/>
          <w:sz w:val="32"/>
          <w:szCs w:val="32"/>
          <w:cs/>
        </w:rPr>
        <w:t xml:space="preserve">และตอบสนองความต้องการของประชาชนในการเผยข้อมูลข่าวสาร เพื่อให้เกิดการบริหารกิจการบ้านเมืองที่ดี เป็นประโยชน์สุขต่อประชาชน และเกิดการโปร่งใส่ในการดำเนินงานของหน่วยงานของภาครัฐ </w:t>
      </w:r>
      <w:r w:rsidR="00A07CEA">
        <w:rPr>
          <w:rFonts w:ascii="TH SarabunIT๙" w:hAnsi="TH SarabunIT๙" w:cs="TH SarabunIT๙" w:hint="cs"/>
          <w:sz w:val="32"/>
          <w:szCs w:val="32"/>
          <w:cs/>
        </w:rPr>
        <w:t xml:space="preserve"> เทศบาล</w:t>
      </w:r>
      <w:r w:rsidRPr="00A07CEA">
        <w:rPr>
          <w:rFonts w:ascii="TH SarabunIT๙" w:hAnsi="TH SarabunIT๙" w:cs="TH SarabunIT๙"/>
          <w:sz w:val="32"/>
          <w:szCs w:val="32"/>
          <w:cs/>
        </w:rPr>
        <w:t xml:space="preserve">ตำบลท่างิ้วจึงมีแนวทางและมาตรการเผยแพร่ข้อมูลต่อสาธารณะดังนี้ </w:t>
      </w:r>
    </w:p>
    <w:p w:rsidR="006E16FD" w:rsidRPr="00A07CEA" w:rsidRDefault="006E16FD" w:rsidP="00A07CEA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="00A07CEA">
        <w:rPr>
          <w:rFonts w:ascii="TH SarabunIT๙" w:hAnsi="TH SarabunIT๙" w:cs="TH SarabunIT๙" w:hint="cs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>๑.</w:t>
      </w:r>
      <w:r w:rsidR="00A07C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151C" w:rsidRPr="00A07CEA">
        <w:rPr>
          <w:rFonts w:ascii="TH SarabunIT๙" w:hAnsi="TH SarabunIT๙" w:cs="TH SarabunIT๙"/>
          <w:sz w:val="32"/>
          <w:szCs w:val="32"/>
          <w:cs/>
        </w:rPr>
        <w:t>แนวทางการพัฒนาและพิจารณาเนื้อหาในการเผยแพร่ข้อมูลข่าวสาร</w:t>
      </w:r>
      <w:r w:rsidRPr="00A07CEA">
        <w:rPr>
          <w:rFonts w:ascii="TH SarabunIT๙" w:hAnsi="TH SarabunIT๙" w:cs="TH SarabunIT๙"/>
          <w:sz w:val="32"/>
          <w:szCs w:val="32"/>
          <w:cs/>
        </w:rPr>
        <w:t>ต่อสาธารณะผ่านเว็บไซต์ของหน่วยงาน</w:t>
      </w:r>
    </w:p>
    <w:p w:rsidR="00A7151C" w:rsidRPr="00A07CEA" w:rsidRDefault="006E16FD" w:rsidP="00A07CEA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="002A3BBA" w:rsidRPr="00A07CEA">
        <w:rPr>
          <w:rFonts w:ascii="TH SarabunIT๙" w:hAnsi="TH SarabunIT๙" w:cs="TH SarabunIT๙"/>
          <w:sz w:val="32"/>
          <w:szCs w:val="32"/>
          <w:cs/>
        </w:rPr>
        <w:tab/>
      </w:r>
      <w:r w:rsidR="00A07CEA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Pr="00A07CEA">
        <w:rPr>
          <w:rFonts w:ascii="TH SarabunIT๙" w:hAnsi="TH SarabunIT๙" w:cs="TH SarabunIT๙"/>
          <w:sz w:val="32"/>
          <w:szCs w:val="32"/>
          <w:cs/>
        </w:rPr>
        <w:t xml:space="preserve">ปรับปรุงและพัฒนาเว็บไซต์ของหน่วยงานให้มีความทันสมัย เป็นปัจจุบัน </w:t>
      </w:r>
      <w:r w:rsidR="002A3BBA" w:rsidRPr="00A07CEA">
        <w:rPr>
          <w:rFonts w:ascii="TH SarabunIT๙" w:hAnsi="TH SarabunIT๙" w:cs="TH SarabunIT๙"/>
          <w:sz w:val="32"/>
          <w:szCs w:val="32"/>
          <w:cs/>
        </w:rPr>
        <w:t>โดยคำนึงถึงความเหมาะสมกับสถานการณ์ และความพร้อมของบุคคลากร/ทรัพยา</w:t>
      </w:r>
      <w:r w:rsidR="00A07CEA">
        <w:rPr>
          <w:rFonts w:ascii="TH SarabunIT๙" w:hAnsi="TH SarabunIT๙" w:cs="TH SarabunIT๙" w:hint="cs"/>
          <w:sz w:val="32"/>
          <w:szCs w:val="32"/>
          <w:cs/>
        </w:rPr>
        <w:t>กร</w:t>
      </w:r>
      <w:r w:rsidR="002A3BBA" w:rsidRPr="00A07CEA">
        <w:rPr>
          <w:rFonts w:ascii="TH SarabunIT๙" w:hAnsi="TH SarabunIT๙" w:cs="TH SarabunIT๙"/>
          <w:sz w:val="32"/>
          <w:szCs w:val="32"/>
          <w:cs/>
        </w:rPr>
        <w:t>ในหน่วยงาน</w:t>
      </w:r>
    </w:p>
    <w:p w:rsidR="002A3BBA" w:rsidRPr="00A07CEA" w:rsidRDefault="002A3BBA" w:rsidP="00A07CEA">
      <w:pPr>
        <w:spacing w:after="12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ab/>
        <w:t>๑.๒</w:t>
      </w:r>
      <w:r w:rsidR="00A07C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7CEA">
        <w:rPr>
          <w:rFonts w:ascii="TH SarabunIT๙" w:hAnsi="TH SarabunIT๙" w:cs="TH SarabunIT๙"/>
          <w:sz w:val="32"/>
          <w:szCs w:val="32"/>
          <w:cs/>
        </w:rPr>
        <w:t>เผยแพร่ข้อมูลข่าวสารตามแนวทางการประเมินคุณธรรมและความโปร่งใส่ในการดำเนินงานของหน่วยงานภาครัฐ</w:t>
      </w:r>
    </w:p>
    <w:p w:rsidR="002A3BBA" w:rsidRPr="00A07CEA" w:rsidRDefault="002A3BBA" w:rsidP="00A07CEA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ab/>
        <w:t>๑.๓</w:t>
      </w:r>
      <w:r w:rsidR="00A07C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7CEA">
        <w:rPr>
          <w:rFonts w:ascii="TH SarabunIT๙" w:hAnsi="TH SarabunIT๙" w:cs="TH SarabunIT๙"/>
          <w:sz w:val="32"/>
          <w:szCs w:val="32"/>
          <w:cs/>
        </w:rPr>
        <w:t>ให้ความสำคัญกับการคุ้มครองข้อมูลส่วนบุคคล การรักษาความมั่นคงปลอดภัยบนเว็บไซต์</w:t>
      </w:r>
    </w:p>
    <w:p w:rsidR="002A3BBA" w:rsidRPr="00A07CEA" w:rsidRDefault="002A3BBA" w:rsidP="00A07CEA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="00A07CEA">
        <w:rPr>
          <w:rFonts w:ascii="TH SarabunIT๙" w:hAnsi="TH SarabunIT๙" w:cs="TH SarabunIT๙" w:hint="cs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>๒.</w:t>
      </w:r>
      <w:r w:rsidR="00A07C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7CEA">
        <w:rPr>
          <w:rFonts w:ascii="TH SarabunIT๙" w:hAnsi="TH SarabunIT๙" w:cs="TH SarabunIT๙"/>
          <w:sz w:val="32"/>
          <w:szCs w:val="32"/>
          <w:cs/>
        </w:rPr>
        <w:t>แนวทางการเผยแพร่ข้อมูลข่าวสารต่อสาธารณะต้องเผยแพร่ต่อสาธารณะ ได้แก่</w:t>
      </w:r>
    </w:p>
    <w:p w:rsidR="002A3BBA" w:rsidRPr="00A07CEA" w:rsidRDefault="002A3BBA" w:rsidP="00A07CEA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="00A07CEA">
        <w:rPr>
          <w:rFonts w:ascii="TH SarabunIT๙" w:hAnsi="TH SarabunIT๙" w:cs="TH SarabunIT๙" w:hint="cs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>๒.๑ลักษณะ/ประเภทข้อมูลที่หน่วยงานต้องเผยแพร่ต่อสาธารณะได้แก่</w:t>
      </w:r>
    </w:p>
    <w:p w:rsidR="002A3BBA" w:rsidRPr="00A07CEA" w:rsidRDefault="002A3BBA" w:rsidP="00A07CEA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="00A07CEA">
        <w:rPr>
          <w:rFonts w:ascii="TH SarabunIT๙" w:hAnsi="TH SarabunIT๙" w:cs="TH SarabunIT๙" w:hint="cs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>(๑)</w:t>
      </w:r>
      <w:r w:rsidR="00A07C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7CEA">
        <w:rPr>
          <w:rFonts w:ascii="TH SarabunIT๙" w:hAnsi="TH SarabunIT๙" w:cs="TH SarabunIT๙"/>
          <w:sz w:val="32"/>
          <w:szCs w:val="32"/>
          <w:cs/>
        </w:rPr>
        <w:t>โครงสร้</w:t>
      </w:r>
      <w:r w:rsidR="00A07CE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A07CEA">
        <w:rPr>
          <w:rFonts w:ascii="TH SarabunIT๙" w:hAnsi="TH SarabunIT๙" w:cs="TH SarabunIT๙"/>
          <w:sz w:val="32"/>
          <w:szCs w:val="32"/>
          <w:cs/>
        </w:rPr>
        <w:t>งและการจัดองค์กรในการดำเนินงาน</w:t>
      </w:r>
    </w:p>
    <w:p w:rsidR="002A3BBA" w:rsidRPr="00A07CEA" w:rsidRDefault="002A3BBA" w:rsidP="00A07CEA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="00A07CEA">
        <w:rPr>
          <w:rFonts w:ascii="TH SarabunIT๙" w:hAnsi="TH SarabunIT๙" w:cs="TH SarabunIT๙" w:hint="cs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>(๒)</w:t>
      </w:r>
      <w:r w:rsidR="00A07C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7CEA">
        <w:rPr>
          <w:rFonts w:ascii="TH SarabunIT๙" w:hAnsi="TH SarabunIT๙" w:cs="TH SarabunIT๙"/>
          <w:sz w:val="32"/>
          <w:szCs w:val="32"/>
          <w:cs/>
        </w:rPr>
        <w:t>สรุปอำนาจหนาที่ที่สำคัญและวิธี</w:t>
      </w:r>
      <w:r w:rsidR="009A432E" w:rsidRPr="00A07CEA">
        <w:rPr>
          <w:rFonts w:ascii="TH SarabunIT๙" w:hAnsi="TH SarabunIT๙" w:cs="TH SarabunIT๙"/>
          <w:sz w:val="32"/>
          <w:szCs w:val="32"/>
          <w:cs/>
        </w:rPr>
        <w:t>ดำเนินงาน</w:t>
      </w:r>
    </w:p>
    <w:p w:rsidR="003932CF" w:rsidRPr="00A07CEA" w:rsidRDefault="003932CF" w:rsidP="00A07CEA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07CEA">
        <w:rPr>
          <w:rFonts w:ascii="TH SarabunIT๙" w:hAnsi="TH SarabunIT๙" w:cs="TH SarabunIT๙"/>
          <w:sz w:val="32"/>
          <w:szCs w:val="32"/>
        </w:rPr>
        <w:tab/>
      </w:r>
      <w:r w:rsidRPr="00A07CEA">
        <w:rPr>
          <w:rFonts w:ascii="TH SarabunIT๙" w:hAnsi="TH SarabunIT๙" w:cs="TH SarabunIT๙"/>
          <w:sz w:val="32"/>
          <w:szCs w:val="32"/>
        </w:rPr>
        <w:tab/>
      </w:r>
      <w:r w:rsidRPr="00A07CEA">
        <w:rPr>
          <w:rFonts w:ascii="TH SarabunIT๙" w:hAnsi="TH SarabunIT๙" w:cs="TH SarabunIT๙"/>
          <w:sz w:val="32"/>
          <w:szCs w:val="32"/>
        </w:rPr>
        <w:tab/>
      </w:r>
      <w:r w:rsidR="00A07CEA">
        <w:rPr>
          <w:rFonts w:ascii="TH SarabunIT๙" w:hAnsi="TH SarabunIT๙" w:cs="TH SarabunIT๙"/>
          <w:sz w:val="32"/>
          <w:szCs w:val="32"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>(๓)</w:t>
      </w:r>
      <w:r w:rsidR="00A07C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7CEA">
        <w:rPr>
          <w:rFonts w:ascii="TH SarabunIT๙" w:hAnsi="TH SarabunIT๙" w:cs="TH SarabunIT๙"/>
          <w:sz w:val="32"/>
          <w:szCs w:val="32"/>
          <w:cs/>
        </w:rPr>
        <w:t>สถานที่ติดต่อเพื่อขอรับข้อมูลข่าวสาร หรือคำแนะนำในการติดต่อกับหน่วยงาน</w:t>
      </w:r>
    </w:p>
    <w:p w:rsidR="003932CF" w:rsidRPr="00A07CEA" w:rsidRDefault="003932CF" w:rsidP="00A07CEA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="00A07CEA">
        <w:rPr>
          <w:rFonts w:ascii="TH SarabunIT๙" w:hAnsi="TH SarabunIT๙" w:cs="TH SarabunIT๙" w:hint="cs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>(๔)</w:t>
      </w:r>
      <w:r w:rsidR="00A07C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7CEA">
        <w:rPr>
          <w:rFonts w:ascii="TH SarabunIT๙" w:hAnsi="TH SarabunIT๙" w:cs="TH SarabunIT๙"/>
          <w:sz w:val="32"/>
          <w:szCs w:val="32"/>
          <w:cs/>
        </w:rPr>
        <w:t>กฎ มติคณะรัฐมนตรี ข้อบังคับ คำสั่ง หนังสือเวียน ระเบียบ แบบแผน และนโยบาย</w:t>
      </w:r>
    </w:p>
    <w:p w:rsidR="003932CF" w:rsidRPr="00A07CEA" w:rsidRDefault="003932CF" w:rsidP="00A07CEA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="00A07CEA">
        <w:rPr>
          <w:rFonts w:ascii="TH SarabunIT๙" w:hAnsi="TH SarabunIT๙" w:cs="TH SarabunIT๙" w:hint="cs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>(๕)</w:t>
      </w:r>
      <w:r w:rsidR="00A07C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7CEA">
        <w:rPr>
          <w:rFonts w:ascii="TH SarabunIT๙" w:hAnsi="TH SarabunIT๙" w:cs="TH SarabunIT๙"/>
          <w:sz w:val="32"/>
          <w:szCs w:val="32"/>
          <w:cs/>
        </w:rPr>
        <w:t>แผนงาน โครงการ ความก้าวหน้าของการดำเนินงาน การใช้จ่ายงบประมาณผลผลิต/ผลลัพธ์ของโครงการ การประเมินผลการปฏิบัติงานของหน่วยงาน</w:t>
      </w:r>
    </w:p>
    <w:p w:rsidR="003932CF" w:rsidRPr="00A07CEA" w:rsidRDefault="003932CF" w:rsidP="00A07CEA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="00A07CEA">
        <w:rPr>
          <w:rFonts w:ascii="TH SarabunIT๙" w:hAnsi="TH SarabunIT๙" w:cs="TH SarabunIT๙" w:hint="cs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>(๖)</w:t>
      </w:r>
      <w:r w:rsidR="00A07C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7CEA">
        <w:rPr>
          <w:rFonts w:ascii="TH SarabunIT๙" w:hAnsi="TH SarabunIT๙" w:cs="TH SarabunIT๙"/>
          <w:sz w:val="32"/>
          <w:szCs w:val="32"/>
          <w:cs/>
        </w:rPr>
        <w:t>แผนการจัดซื้อจัดจ้างประจำปี</w:t>
      </w:r>
    </w:p>
    <w:p w:rsidR="003932CF" w:rsidRPr="00A07CEA" w:rsidRDefault="003932CF" w:rsidP="00A07CEA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="00A07CEA">
        <w:rPr>
          <w:rFonts w:ascii="TH SarabunIT๙" w:hAnsi="TH SarabunIT๙" w:cs="TH SarabunIT๙" w:hint="cs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>(๗)</w:t>
      </w:r>
      <w:r w:rsidR="00A07C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7CEA">
        <w:rPr>
          <w:rFonts w:ascii="TH SarabunIT๙" w:hAnsi="TH SarabunIT๙" w:cs="TH SarabunIT๙"/>
          <w:sz w:val="32"/>
          <w:szCs w:val="32"/>
          <w:cs/>
        </w:rPr>
        <w:t>อื่นๆ ตามความเหมาะสม</w:t>
      </w:r>
    </w:p>
    <w:p w:rsidR="003932CF" w:rsidRPr="00A07CEA" w:rsidRDefault="003932CF" w:rsidP="00A07CEA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="00A07CEA">
        <w:rPr>
          <w:rFonts w:ascii="TH SarabunIT๙" w:hAnsi="TH SarabunIT๙" w:cs="TH SarabunIT๙" w:hint="cs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>๒.๒</w:t>
      </w:r>
      <w:r w:rsidR="00A07C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7CEA">
        <w:rPr>
          <w:rFonts w:ascii="TH SarabunIT๙" w:hAnsi="TH SarabunIT๙" w:cs="TH SarabunIT๙"/>
          <w:sz w:val="32"/>
          <w:szCs w:val="32"/>
          <w:cs/>
        </w:rPr>
        <w:t>ระบุวิธีการ ขั้นตอนการดำเนินงาน ระบุเวลาการดำเนินการและผู้มีหน้าที่รับผิดชอบในการเผยแพร่ข้อมูลต่อสาธารณะอย่างชัดเจน</w:t>
      </w:r>
    </w:p>
    <w:p w:rsidR="003932CF" w:rsidRPr="00A07CEA" w:rsidRDefault="003932CF" w:rsidP="00A07CEA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="00A07CEA">
        <w:rPr>
          <w:rFonts w:ascii="TH SarabunIT๙" w:hAnsi="TH SarabunIT๙" w:cs="TH SarabunIT๙" w:hint="cs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>๒.๓</w:t>
      </w:r>
      <w:r w:rsidR="00A07C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7CEA">
        <w:rPr>
          <w:rFonts w:ascii="TH SarabunIT๙" w:hAnsi="TH SarabunIT๙" w:cs="TH SarabunIT๙"/>
          <w:sz w:val="32"/>
          <w:szCs w:val="32"/>
          <w:cs/>
        </w:rPr>
        <w:t>กำหนดกลไกการกำกับติดตามการดำเนินงานเผยแพร่ข้อมูล</w:t>
      </w:r>
    </w:p>
    <w:p w:rsidR="003932CF" w:rsidRPr="00A07CEA" w:rsidRDefault="003932CF" w:rsidP="00A07CEA">
      <w:pPr>
        <w:spacing w:after="12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07CEA">
        <w:rPr>
          <w:rFonts w:ascii="TH SarabunIT๙" w:hAnsi="TH SarabunIT๙" w:cs="TH SarabunIT๙"/>
          <w:sz w:val="32"/>
          <w:szCs w:val="32"/>
          <w:cs/>
        </w:rPr>
        <w:tab/>
      </w:r>
      <w:r w:rsidR="00A07CEA">
        <w:rPr>
          <w:rFonts w:ascii="TH SarabunIT๙" w:hAnsi="TH SarabunIT๙" w:cs="TH SarabunIT๙" w:hint="cs"/>
          <w:sz w:val="32"/>
          <w:szCs w:val="32"/>
          <w:cs/>
        </w:rPr>
        <w:tab/>
      </w:r>
      <w:r w:rsidRPr="00A07CEA">
        <w:rPr>
          <w:rFonts w:ascii="TH SarabunIT๙" w:hAnsi="TH SarabunIT๙" w:cs="TH SarabunIT๙"/>
          <w:sz w:val="32"/>
          <w:szCs w:val="32"/>
          <w:cs/>
        </w:rPr>
        <w:t>๓.</w:t>
      </w:r>
      <w:r w:rsidR="00A07C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7CEA">
        <w:rPr>
          <w:rFonts w:ascii="TH SarabunIT๙" w:hAnsi="TH SarabunIT๙" w:cs="TH SarabunIT๙"/>
          <w:sz w:val="32"/>
          <w:szCs w:val="32"/>
          <w:cs/>
        </w:rPr>
        <w:t xml:space="preserve">กรณีเหตุการณ์สำคัญ ฉุกเฉิน/เร่งด่วนเกิดขึ้นในพื้นที่ตำบลท่างิ้ว และมีผลกระทบต่อภาพลักษณ์ของตำบล ให้หัวหน้าหน่วยงานที่เกี่ยวข้องกับเหตุการณ์ดังกล่าว </w:t>
      </w:r>
      <w:r w:rsidR="00A07C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7CEA">
        <w:rPr>
          <w:rFonts w:ascii="TH SarabunIT๙" w:hAnsi="TH SarabunIT๙" w:cs="TH SarabunIT๙"/>
          <w:sz w:val="32"/>
          <w:szCs w:val="32"/>
          <w:cs/>
        </w:rPr>
        <w:t>รายงานสถานการณ์ให้ปลัด</w:t>
      </w:r>
      <w:r w:rsidR="00A07CEA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A07CEA">
        <w:rPr>
          <w:rFonts w:ascii="TH SarabunIT๙" w:hAnsi="TH SarabunIT๙" w:cs="TH SarabunIT๙"/>
          <w:sz w:val="32"/>
          <w:szCs w:val="32"/>
          <w:cs/>
        </w:rPr>
        <w:t>หรือนายก</w:t>
      </w:r>
      <w:r w:rsidR="00A07CEA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A07C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7C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7CEA">
        <w:rPr>
          <w:rFonts w:ascii="TH SarabunIT๙" w:hAnsi="TH SarabunIT๙" w:cs="TH SarabunIT๙"/>
          <w:sz w:val="32"/>
          <w:szCs w:val="32"/>
          <w:cs/>
        </w:rPr>
        <w:t>ทราบโดยด่วน</w:t>
      </w:r>
    </w:p>
    <w:p w:rsidR="005E1AC3" w:rsidRDefault="005E1AC3" w:rsidP="00A07CEA">
      <w:pPr>
        <w:spacing w:after="120" w:line="20" w:lineRule="atLeast"/>
        <w:jc w:val="thaiDistribute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A07CEA" w:rsidRDefault="00A07CEA" w:rsidP="00A07CEA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(นายชินกร  นาคนาศักดิ์)</w:t>
      </w:r>
    </w:p>
    <w:p w:rsidR="00A07CEA" w:rsidRDefault="00A07CEA" w:rsidP="00A07CEA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นายกเทศมนตรีตำบลท่างิ้ว</w:t>
      </w:r>
    </w:p>
    <w:p w:rsidR="00A07CEA" w:rsidRPr="00A07CEA" w:rsidRDefault="00A07CEA" w:rsidP="00A07CEA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7  มกราคม  2562</w:t>
      </w:r>
    </w:p>
    <w:sectPr w:rsidR="00A07CEA" w:rsidRPr="00A07CEA" w:rsidSect="001F1DBF">
      <w:pgSz w:w="11906" w:h="16838"/>
      <w:pgMar w:top="510" w:right="567" w:bottom="39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906"/>
    <w:multiLevelType w:val="hybridMultilevel"/>
    <w:tmpl w:val="4BA0A764"/>
    <w:lvl w:ilvl="0" w:tplc="DD8CEA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applyBreakingRules/>
  </w:compat>
  <w:rsids>
    <w:rsidRoot w:val="00166184"/>
    <w:rsid w:val="00166184"/>
    <w:rsid w:val="001F1DBF"/>
    <w:rsid w:val="002A3BBA"/>
    <w:rsid w:val="003932CF"/>
    <w:rsid w:val="005E1AC3"/>
    <w:rsid w:val="006E16FD"/>
    <w:rsid w:val="008367E8"/>
    <w:rsid w:val="009A432E"/>
    <w:rsid w:val="00A07CEA"/>
    <w:rsid w:val="00A7151C"/>
    <w:rsid w:val="00D0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C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7C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cp:lastPrinted>2019-06-24T07:22:00Z</cp:lastPrinted>
  <dcterms:created xsi:type="dcterms:W3CDTF">2019-06-24T04:01:00Z</dcterms:created>
  <dcterms:modified xsi:type="dcterms:W3CDTF">2019-06-24T07:22:00Z</dcterms:modified>
</cp:coreProperties>
</file>